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                         </w:t>
      </w:r>
      <w:r>
        <w:rPr>
          <w:rFonts w:ascii="Courier New" w:eastAsia="Times New Roman" w:hAnsi="Courier New" w:cs="Courier New"/>
          <w:noProof/>
          <w:color w:val="000000"/>
          <w:sz w:val="21"/>
          <w:szCs w:val="21"/>
          <w:lang w:eastAsia="uk-UA"/>
        </w:rPr>
        <w:drawing>
          <wp:inline distT="0" distB="0" distL="0" distR="0">
            <wp:extent cx="571500" cy="762000"/>
            <wp:effectExtent l="19050" t="0" r="0" b="0"/>
            <wp:docPr id="4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0" w:name="o1"/>
      <w:bookmarkEnd w:id="0"/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t xml:space="preserve">               МІНІСТЕРСТВО ОСВІТИ І НАУКИ УКРАЇНИ </w:t>
      </w:r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1" w:name="o2"/>
      <w:bookmarkEnd w:id="1"/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t xml:space="preserve">                            Н А К А З </w:t>
      </w:r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2" w:name="o3"/>
      <w:bookmarkEnd w:id="2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                   09.12.2010  N 1224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3" w:name="o4"/>
      <w:bookmarkEnd w:id="3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                                 Зареєстровано в Міністерстві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                                     юстиції України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                                     29 грудня 2010 р.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                                     за N 1412/18707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4" w:name="o5"/>
      <w:bookmarkEnd w:id="4"/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t xml:space="preserve">         Про затвердження Положення про спеціальні класи </w:t>
      </w:r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br/>
        <w:t xml:space="preserve">       для навчання дітей з особливими освітніми потребами </w:t>
      </w:r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br/>
        <w:t xml:space="preserve">              у загальноосвітніх навчальних закладах </w:t>
      </w:r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br/>
        <w:t xml:space="preserve"> </w:t>
      </w:r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5" w:name="o6"/>
      <w:bookmarkEnd w:id="5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Відповідно до  статті  9 Закону України "Про загальну середню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освіту" ( </w:t>
      </w:r>
      <w:hyperlink r:id="rId5" w:tgtFrame="_blank" w:history="1">
        <w:r w:rsidRPr="001C38C9">
          <w:rPr>
            <w:rFonts w:ascii="Courier New" w:eastAsia="Times New Roman" w:hAnsi="Courier New" w:cs="Courier New"/>
            <w:color w:val="0260D0"/>
            <w:sz w:val="21"/>
            <w:u w:val="single"/>
            <w:lang w:eastAsia="uk-UA"/>
          </w:rPr>
          <w:t>651-14</w:t>
        </w:r>
      </w:hyperlink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),  пункту 2  Плану  заходів  щодо  запровадження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інклюзивного   та   інтегрованого   навчання   у  загальноосвітніх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навчальних  закладах  на  період  до  2012   року,   затвердженого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розпорядженням Кабінету  Міністрів  України від 3 грудня 2009 року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N 1482-р ( </w:t>
      </w:r>
      <w:hyperlink r:id="rId6" w:tgtFrame="_blank" w:history="1">
        <w:r w:rsidRPr="001C38C9">
          <w:rPr>
            <w:rFonts w:ascii="Courier New" w:eastAsia="Times New Roman" w:hAnsi="Courier New" w:cs="Courier New"/>
            <w:color w:val="0260D0"/>
            <w:sz w:val="21"/>
            <w:u w:val="single"/>
            <w:lang w:eastAsia="uk-UA"/>
          </w:rPr>
          <w:t>1482-2009-р</w:t>
        </w:r>
      </w:hyperlink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), </w:t>
      </w:r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t>Н А К А З У Ю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: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6" w:name="o7"/>
      <w:bookmarkEnd w:id="6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1. Затвердити Положення про  спеціальні  класи  для  навчання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дітей   з   особливими   освітніми  потребами  у  загальноосвітніх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навчальних закладах, що додається.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7" w:name="o8"/>
      <w:bookmarkEnd w:id="7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2. Міністру  освіти  і  науки  Автономної  Республіки   Крим,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начальникам  управлінь  освіти  і  науки  обласних,  Київської  та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Севастопольської міських державних адміністрацій довести до відома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керівників  навчальних закладів Положення про спеціальні класи для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навчання дітей з особливими освітніми потребами у загальноосвітніх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навчальних закладах.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8" w:name="o9"/>
      <w:bookmarkEnd w:id="8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3. Опублікувати  наказ  і  Положення про спеціальні класи для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навчання дітей з особливими освітніми потребами у загальноосвітніх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навчальних  закладах в Інформаційному збірнику Міністерства освіти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і науки та розмістити на офіційному </w:t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веб-сайті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Міністерства.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9" w:name="o10"/>
      <w:bookmarkEnd w:id="9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4. Контроль  за  виконанням  наказу   покласти   на   першого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заступника Міністра </w:t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Жебровського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Б.М.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10" w:name="o11"/>
      <w:bookmarkEnd w:id="10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5. Наказ    набирає    чинності   з   дня   його   офіційного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опублікування.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11" w:name="o12"/>
      <w:bookmarkEnd w:id="11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Міністр                                              Д.В.Табачник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12" w:name="o13"/>
      <w:bookmarkEnd w:id="12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ПОГОДЖЕНО: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13" w:name="o14"/>
      <w:bookmarkEnd w:id="13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Заступник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Міністра фінансів України                               С.О.Рибак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14" w:name="o15"/>
      <w:bookmarkEnd w:id="14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Перший заступник Міністра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охорони здоров'я України,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головний державний санітарний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lastRenderedPageBreak/>
        <w:t xml:space="preserve"> лікар України                                         С.А.</w:t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Риженко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15" w:name="o16"/>
      <w:bookmarkEnd w:id="15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Міністр праці та соціальної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політики України                                      В.І.</w:t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Надрага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16" w:name="o17"/>
      <w:bookmarkEnd w:id="16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                                 ЗАТВЕРДЖЕНО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                                     Наказ Міністерства освіти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                                     і науки України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                                     09.12.2010  N 1224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17" w:name="o18"/>
      <w:bookmarkEnd w:id="17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                                 Зареєстровано в Міністерстві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                                     юстиції України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                                     29 грудня 2010 р.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                                     за N 1412/18707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18" w:name="o19"/>
      <w:bookmarkEnd w:id="18"/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t xml:space="preserve">                            ПОЛОЖЕННЯ </w:t>
      </w:r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br/>
        <w:t xml:space="preserve">             про спеціальні класи для навчання дітей </w:t>
      </w:r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br/>
        <w:t xml:space="preserve">                 з особливими освітніми потребами </w:t>
      </w:r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br/>
        <w:t xml:space="preserve">              у загальноосвітніх навчальних закладах </w:t>
      </w:r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br/>
        <w:t xml:space="preserve"> </w:t>
      </w:r>
      <w:r w:rsidRPr="001C38C9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19" w:name="o20"/>
      <w:bookmarkEnd w:id="19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                 I. Загальні положення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20" w:name="o21"/>
      <w:bookmarkEnd w:id="20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1.1. Це  Положення  визначає  організаційно-методичні  засади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навчально-виховного процесу дітей з особливими освітніми потребами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>у спеціальних класах загальноосвітніх навчальних закладів.</w:t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21" w:name="o22"/>
      <w:bookmarkEnd w:id="21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Метою створення   спеціальних   класів   у   загальноосвітніх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навчальних   закладах   є  реалізація  права  дітей  з  особливими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освітніми потребами на  здобуття  загальної  середньої  освіти  за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місцем     проживання,     залучення    сім'ї    до    участі    у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навчально-реабілітаційному  процесі  з  урахуванням   особливостей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розвитку  та  потреб  дитини,  створення  передумов для соціальної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адаптації,  подальшої інтеграції в суспільство дітей з  особливими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освітніми потребами.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22" w:name="o23"/>
      <w:bookmarkEnd w:id="22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1.2. Спеціальні   класи   для  навчання  дітей  з  особливими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освітніми потребами   у   загальноосвітніх   навчальних   закладах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(далі -  спеціальні  класи)  -  це окремі класи у загальноосвітніх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навчальних закладах для навчання дітей,  які  потребують  корекції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фізичного  та/або  розумового  розвитку,  у  спеціально  створених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умовах.  Спеціальні класи можуть створюватися  у  загальноосвітніх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навчальних  закладах  незалежно від підпорядкування,  типу і форми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власності.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23" w:name="o24"/>
      <w:bookmarkEnd w:id="23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1.3. Спеціально створеними умовами є безперешкодний доступ до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території (навчально-дослідна,  фізкультурно-спортивна зони,  зона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відпочинку) та приміщень загальноосвітнього  навчального  закладу;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відповідна   навчально-матеріальна   база   (спеціальні  навчальні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програми,  підручники,  наочно-дидактичні посібники, форми, методи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навчання та    виховання,    засоби    корекції    індивідуального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і колективного користування) та відповідне кадрове забезпечення.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24" w:name="o25"/>
      <w:bookmarkEnd w:id="24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1.4. Рішення про  створення  спеціальних  класів  приймається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засновниками  (власниками) загальноосвітніх навчальних закладів за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наявності відповідного контингенту  учнів,  навчально-матеріальної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бази,  кадрового  забезпечення та погодження з відповідним органом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управління освітою та органом державної санітарно-епідеміологічної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служби.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25" w:name="o26"/>
      <w:bookmarkEnd w:id="25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1.5. Організаційну   допомогу   загальноосвітнім   навчальним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закладам   у    створенні    спеціальних    класів,    організації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lastRenderedPageBreak/>
        <w:t xml:space="preserve">навчально-виховного  процесу,  підвищенні  кваліфікаційного  рівня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педагогічних  працівників  тощо   здійснюють   відповідні   органи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управління освітою.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26" w:name="o27"/>
      <w:bookmarkEnd w:id="26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1.6. Консультативну допомогу щодо відкриття та комплектування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спеціальних  класів,  змісту  навчання  та  </w:t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корекційно-розвиткової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роботи  з  дітьми  надають відповідні </w:t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психолого-медико-педагогічні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консультації.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27" w:name="o28"/>
      <w:bookmarkEnd w:id="27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1.7. Науково-методичне     забезпечення      загальноосвітніх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навчальних  закладів  у частині функціонування спеціальних класів,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моніторинг  навчальних  досягнень   учнів   здійснюють   інститути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післядипломної  педагогічної  освіти,  районні  (міські) методичні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кабінети.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28" w:name="o29"/>
      <w:bookmarkEnd w:id="28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1.8. Медичне   обслуговування   учнів   спеціальних    класів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здійснюється у встановленому законодавством порядку.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29" w:name="o30"/>
      <w:bookmarkEnd w:id="29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1.9. Поточні  питання  функціонування  спеціальних  класів як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структурної складової навчально-виховного процесу загальноосвітніх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навчальних  закладів  систематично  вивчаються та розглядаються на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засіданнях   методичних   об'єднань   педагогічних    працівників,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педагогічних рад.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30" w:name="o31"/>
      <w:bookmarkEnd w:id="30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        II. Зарахування учнів та комплектування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                       спеціальних класів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31" w:name="o32"/>
      <w:bookmarkEnd w:id="31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2.1. Зарахування дітей з особливими  освітніми  потребами  до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спеціальних   класів  здійснюється  на  підставі  письмової  заяви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батьків або  осіб,  які  їх  замінюють,  направлення  відповідного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органу управління освітою,  висновку </w:t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психолого-медико-педагогічної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консультації з рекомендаціями щодо організації навчально-виховного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процесу, індивідуальної програми реабілітації дитини-інваліда (для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дитини  з  інвалідністю),  висновку   </w:t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сурдолога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(для   дітей   з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порушеннями  мовлення),  окрім  зазначених,  подаються  документи,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передбачені для учнів загальноосвітнього навчального закладу.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32" w:name="o33"/>
      <w:bookmarkEnd w:id="32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2.2. Спеціальні   класи    комплектуються    відповідно    до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особливостей  психофізичного  розвитку  та  навчально-пізнавальної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діяльності дітей з вадами зору,  слуху,  опорно-рухового  апарату,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тяжкими   порушеннями  мовлення,  затримкою  психічного  розвитку,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>розумовою відсталістю.</w:t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33" w:name="o34"/>
      <w:bookmarkEnd w:id="33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Для дітей,  які  мають  складні  вади розвитку (діти з вадами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слуху,  зору,  опорно-рухового апарату  в  поєднанні  з  розумовою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відсталістю,  затримкою психічного розвитку, діти з раннім дитячим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аутизмом, сліпоглухі), можуть створюватися окремі класи.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34" w:name="o35"/>
      <w:bookmarkEnd w:id="34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2.3. Діти з особливими освітніми потребами  зараховуються  до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спеціальних    класів   відповідно   до   медичних   показань   та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протипоказань,    визначених     Положенням     про     спеціальну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загальноосвітню  школу (школу-інтернат) для дітей,  які потребують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корекції фізичного  та  (або)  розумового  розвитку,  затвердженим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наказом Міністерства  освіти  і науки України від 15.09.2008 N 852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(  </w:t>
      </w:r>
      <w:hyperlink r:id="rId7" w:tgtFrame="_blank" w:history="1">
        <w:r w:rsidRPr="001C38C9">
          <w:rPr>
            <w:rFonts w:ascii="Courier New" w:eastAsia="Times New Roman" w:hAnsi="Courier New" w:cs="Courier New"/>
            <w:color w:val="0260D0"/>
            <w:sz w:val="21"/>
            <w:u w:val="single"/>
            <w:lang w:eastAsia="uk-UA"/>
          </w:rPr>
          <w:t>z1219-08</w:t>
        </w:r>
      </w:hyperlink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), зареєстрованим  в  Міністерстві  юстиції   України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22.12.2008 за N 1219/15910.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35" w:name="o36"/>
      <w:bookmarkEnd w:id="35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2.4. Строк  навчання та наповнюваність спеціальних класів для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дітей  з  особливими  освітніми   потребами   у   загальноосвітніх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навчальних   закладах   встановлюються  відповідно  до  Нормативів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наповнюваності груп дошкільних навчальних  закладів  (ясел-садків)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компенсуючого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типу,  класів  спеціальних  загальноосвітніх  шкіл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(шкіл-інтернатів),  груп   подовженого   дня   і   виховних   груп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загальноосвітніх  навчальних закладів усіх типів та Порядку поділу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lastRenderedPageBreak/>
        <w:t xml:space="preserve">класів на групи при вивченні окремих предметів у  загальноосвітніх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навчальних  закладах,  затверджених  наказом Міністерства освіти і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науки України від 20.02.2002 N 128 ( </w:t>
      </w:r>
      <w:hyperlink r:id="rId8" w:tgtFrame="_blank" w:history="1">
        <w:r w:rsidRPr="001C38C9">
          <w:rPr>
            <w:rFonts w:ascii="Courier New" w:eastAsia="Times New Roman" w:hAnsi="Courier New" w:cs="Courier New"/>
            <w:color w:val="0260D0"/>
            <w:sz w:val="21"/>
            <w:u w:val="single"/>
            <w:lang w:eastAsia="uk-UA"/>
          </w:rPr>
          <w:t>z0229-02</w:t>
        </w:r>
      </w:hyperlink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),  зареєстрованих в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Міністерстві юстиції України 06.03.2002 за N 229/6517.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36" w:name="o37"/>
      <w:bookmarkEnd w:id="36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2.5. У   разі  відновлення  здоров'я,  досягнення  стабільних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успіхів  у  навчанні  учні   спеціальних   класів   за   висновком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відповідної  </w:t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психолого-медико-педагогічної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консультації та згодою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батьків або осіб,  які їх  замінюють,  переводяться  для  навчання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у звичайні класи.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37" w:name="o38"/>
      <w:bookmarkEnd w:id="37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      III. Організація навчально-виховного процесу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                      у спеціальних класах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38" w:name="o39"/>
      <w:bookmarkEnd w:id="38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3.1. Навчально-виховний   процес   у    спеціальних    класах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здійснюється відповідно до робочого навчального плану,  складеного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 основі типових навчальних планів  спеціальних  загальноосвітніх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навчальних  закладів для дітей,  які потребують корекції фізичного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та (або) розумового розвитку,  затверджених  Міністерством  освіти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і науки.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39" w:name="o40"/>
      <w:bookmarkEnd w:id="39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3.2. Спеціальні  класи  працюють  за  навчальними програмами,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підручниками і посібниками, рекомендованими Міністерством освіти і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науки  для  використання у спеціальних загальноосвітніх навчальних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>закладах.</w:t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40" w:name="o41"/>
      <w:bookmarkEnd w:id="40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У разі   необхідності   та   з  урахуванням  стану  здоров'я,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особливостей навчально-пізнавальної діяльності дітей з  особливими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освітніми  потребами у спеціальних класах можуть використовуватися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рекомендовані навчальні програми  та  підручники  загальноосвітніх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навчальних закладів.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41" w:name="o42"/>
      <w:bookmarkEnd w:id="41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3.3. У  випадках,  коли  учні  через  складні  вади  розвитку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протягом місяця не можуть засвоїти програму  з  окремих  предметів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(рівень державного освітнього стандарту для дітей,  які потребують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корекції фізичного та (або) розумового розвитку), педагогічна рада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загальноосвітнього    навчального    закладу    за   рекомендацією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відповідної  </w:t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психолого-медико-педагогічної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консультації   приймає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рішення про переведення таких учнів на навчання за індивідуальними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>навчальними планами та програмами.</w:t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42" w:name="o43"/>
      <w:bookmarkEnd w:id="42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Індивідуальні навчальні    плани,    програми   розробляються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вчителями  за  участю  вчителя-дефектолога,   інших   педагогічних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працівників,   на   основі  навчальних  програм  спеціальних  шкіл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(шкіл-інтернатів),  рекомендованих Міністерством  освіти  і  науки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України,  розглядаються педагогічною радою,  погоджуються батьками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(особами,  які   їх   замінюють)   і   затверджуються   керівником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навчального  закладу.  Навчальні досягнення таких учнів оцінюються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за  обсягом  матеріалу,  визначеного   індивідуальним   навчальним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планом.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43" w:name="o44"/>
      <w:bookmarkEnd w:id="43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3.4. Навчально-виховний    процес    у   спеціальних   класах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здійснюється з урахуванням контингенту учнів за змістом, формами і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методами    діяльності   відповідного   виду   спеціальної   школи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(школи-інтернату): для дітей з вадами слуху, зору, опорно-рухового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апарату,   тяжкими   порушеннями  мовлення,  затримкою  психічного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розвитку, розумовою відсталістю.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44" w:name="o45"/>
      <w:bookmarkEnd w:id="44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3.5. Особливістю навчально-виховного  процесу  у  спеціальних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класах    є    його    </w:t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корекційна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спрямованість.   Ефективність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навчально-виховної,  </w:t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корекційно-розвиткової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роботи   досягається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шляхом   застосування  відповідних  форм  і  методів  навчання  та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забезпечення  учнів  сучасними  навчальними  та   реабілітаційними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засобами.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45" w:name="o46"/>
      <w:bookmarkEnd w:id="45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lastRenderedPageBreak/>
        <w:t xml:space="preserve">     3.6. </w:t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Корекційно-розвиткова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робота  проводиться відповідно до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типових навчальних планів для спеціальних шкіл (шкіл-інтернатів) з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урахуванням  психофізичних  особливостей  розвитку  учнів  з метою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корекції відхилень у їх розвитку,  створення сприятливих умов  для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здобуття освіти відповідного рівня.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46" w:name="o47"/>
      <w:bookmarkEnd w:id="46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3.7. Для    реалізації    </w:t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корекційно-розвиткової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складової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інваріантної  частини   навчального   плану   спеціальних   класів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залучаються  вчителі-дефектологи,  інші  спеціалісти з відповідною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підготовкою.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47" w:name="o48"/>
      <w:bookmarkEnd w:id="47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3.8. Психолого-педагогічний супровід учнів спеціальних класів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здійснюють   Український   науково-методичний   центр   практичної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психології  і  соціальної  роботи,  навчально-методичні   кабінети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(центри)  в  Автономній  Республіці  Крим,  обласні,  Київський та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Севастопольський  міські,  районні  (міські)   навчально-методичні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кабінети   (центри)   психологічної   служби  системи  освіти  або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методисти  районних  (міських)  методичних   кабінетів   управлінь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(відділів)  освіти  з психологічної служби спільно з педагогічними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працівниками,  практичними  психологами,  соціальними   педагогами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загальноосвітніх навчальних закладів.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48" w:name="o49"/>
      <w:bookmarkEnd w:id="48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3.9. Основними       завданнями       психолого-педагогічного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>супроводу є:</w:t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49" w:name="o50"/>
      <w:bookmarkEnd w:id="49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а) актуалізація особистісного потенціалу розвитку дитини;</w:t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50" w:name="o51"/>
      <w:bookmarkEnd w:id="50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б) формування  позитивних  міжособистісних  стосунків   учнів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 порушеннями  психофізичного  розвитку та їх ровесників у процесі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внутрішкільної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інтеграції;</w:t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51" w:name="o52"/>
      <w:bookmarkEnd w:id="51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в) консультування  батьків або осіб,  які їх замінюють,  щодо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особливостей   розвитку,   спілкування,   навчання,    професійної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орієнтації, соціальної адаптації їх дитини тощо.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52" w:name="o53"/>
      <w:bookmarkEnd w:id="52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3.10. Розклад   уроків   у   спеціальних  класах  складається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відповідно до робочого плану  навчального  закладу  з  дотриманням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педагогічних   та   санітарно-гігієнічних   вимог   з  урахуванням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>індивідуальних особливостей учнів.</w:t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53" w:name="o54"/>
      <w:bookmarkEnd w:id="53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Тривалість уроків  та  перерв  визначається згідно з вимогами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Положення про спеціальну  загальноосвітню  школу  (школу-інтернат)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для  дітей,  які потребують корекції фізичного та (або) розумового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розвитку,  затвердженого  наказом  Міністерства  освіти  і   науки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України  від  15.09.2008  N  852  ( </w:t>
      </w:r>
      <w:hyperlink r:id="rId9" w:tgtFrame="_blank" w:history="1">
        <w:r w:rsidRPr="001C38C9">
          <w:rPr>
            <w:rFonts w:ascii="Courier New" w:eastAsia="Times New Roman" w:hAnsi="Courier New" w:cs="Courier New"/>
            <w:color w:val="0260D0"/>
            <w:sz w:val="21"/>
            <w:u w:val="single"/>
            <w:lang w:eastAsia="uk-UA"/>
          </w:rPr>
          <w:t>z1219-08</w:t>
        </w:r>
      </w:hyperlink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),  зареєстрованого в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Міністерстві юстиції України 22.12.2008 за N 1219/15910.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54" w:name="o55"/>
      <w:bookmarkEnd w:id="54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3.11. Учні  спеціальних  класів  залучаються  до  позакласної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роботи   (проведення   гурткових   занять,   олімпіад,  конкурсів,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зустрічей з діячами науки  і  культури  тощо).  Позакласна  робота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проводиться  з  урахуванням  психофізичних  можливостей  дитини  і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спрямована на всебічний розвиток особистості.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55" w:name="o56"/>
      <w:bookmarkEnd w:id="55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3.12. За результатами навчання випускникам спеціальних класів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видається  документ  встановленого  зразка  для загальноосвітнього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навчального  закладу.  Знання  оцінюються  за  обсягом  навчальної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програми, за якою навчався учень.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56" w:name="o57"/>
      <w:bookmarkEnd w:id="56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3.13. Державна  підсумкова атестація учнів спеціальних класів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здійснюється  відповідно  до  Положення  про  державну  підсумкову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атестацію учнів (вихованців) у системі загальної середньої освіти,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затвердженого наказом Міністерства  освіти  і  науки  України  від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18.02.2008  N  94  (  </w:t>
      </w:r>
      <w:hyperlink r:id="rId10" w:tgtFrame="_blank" w:history="1">
        <w:r w:rsidRPr="001C38C9">
          <w:rPr>
            <w:rFonts w:ascii="Courier New" w:eastAsia="Times New Roman" w:hAnsi="Courier New" w:cs="Courier New"/>
            <w:color w:val="0260D0"/>
            <w:sz w:val="21"/>
            <w:u w:val="single"/>
            <w:lang w:eastAsia="uk-UA"/>
          </w:rPr>
          <w:t>z0151-08</w:t>
        </w:r>
      </w:hyperlink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),  зареєстрованого в Міністерстві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юстиції України 27.02.2008 за N 151/14842.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57" w:name="o58"/>
      <w:bookmarkEnd w:id="57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               IV. Фінансове забезпечення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58" w:name="o59"/>
      <w:bookmarkEnd w:id="58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lastRenderedPageBreak/>
        <w:t xml:space="preserve">     Фінансування загальноосвітніх    навчальних    закладів    із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спеціальними  класами  здійснюється  засновником  (власником)  або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уповноваженим ним органом у встановленому законодавством порядку.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59" w:name="o60"/>
      <w:bookmarkEnd w:id="59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      V. Контроль за діяльністю спеціальних класів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             у загальноосвітніх навчальних закладах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60" w:name="o61"/>
      <w:bookmarkEnd w:id="60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    Державний контроль   за   діяльністю   спеціальних  класів  у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загальноосвітніх навчальних закладах здійснюється у  встановленому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законодавством порядку.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</w:r>
    </w:p>
    <w:p w:rsidR="001C38C9" w:rsidRPr="001C38C9" w:rsidRDefault="001C38C9" w:rsidP="001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61" w:name="o62"/>
      <w:bookmarkEnd w:id="61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Директор департаменту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загальної середньої </w:t>
      </w:r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br/>
        <w:t xml:space="preserve"> та дошкільної освіти                                  О.В.</w:t>
      </w:r>
      <w:proofErr w:type="spellStart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Єресько</w:t>
      </w:r>
      <w:proofErr w:type="spellEnd"/>
      <w:r w:rsidRPr="001C38C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 xml:space="preserve"> </w:t>
      </w:r>
    </w:p>
    <w:p w:rsidR="001C775D" w:rsidRDefault="001C775D"/>
    <w:sectPr w:rsidR="001C775D" w:rsidSect="001C775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38C9"/>
    <w:rsid w:val="001C38C9"/>
    <w:rsid w:val="001C7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C38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1C38C9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3">
    <w:name w:val="Hyperlink"/>
    <w:basedOn w:val="a0"/>
    <w:uiPriority w:val="99"/>
    <w:semiHidden/>
    <w:unhideWhenUsed/>
    <w:rsid w:val="001C38C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3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C38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0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z0229-0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akon3.rada.gov.ua/laws/show/z1219-0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3.rada.gov.ua/laws/show/1482-2009-%D1%8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zakon3.rada.gov.ua/laws/show/651-14" TargetMode="External"/><Relationship Id="rId10" Type="http://schemas.openxmlformats.org/officeDocument/2006/relationships/hyperlink" Target="http://zakon3.rada.gov.ua/laws/show/z0151-08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zakon3.rada.gov.ua/laws/show/z1219-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10332</Words>
  <Characters>5890</Characters>
  <Application>Microsoft Office Word</Application>
  <DocSecurity>0</DocSecurity>
  <Lines>49</Lines>
  <Paragraphs>32</Paragraphs>
  <ScaleCrop>false</ScaleCrop>
  <Company/>
  <LinksUpToDate>false</LinksUpToDate>
  <CharactersWithSpaces>16190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dcterms:created xsi:type="dcterms:W3CDTF">2012-12-03T22:33:00Z</dcterms:created>
  <dcterms:modified xsi:type="dcterms:W3CDTF">2012-12-03T22:34:00Z</dcterms:modified>
</cp:coreProperties>
</file>